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0F09" w:rsidRPr="00D64850" w:rsidRDefault="000D0F09" w:rsidP="00D64850">
      <w:pPr>
        <w:rPr>
          <w:rFonts w:ascii="Times New Roman" w:hAnsi="Times New Roman"/>
          <w:b/>
          <w:bCs/>
          <w:sz w:val="24"/>
        </w:rPr>
      </w:pPr>
      <w:r w:rsidRPr="00D64850">
        <w:rPr>
          <w:rFonts w:ascii="Times New Roman" w:hAnsi="Times New Roman"/>
          <w:b/>
          <w:bCs/>
          <w:sz w:val="24"/>
        </w:rPr>
        <w:t>Table 2. Parameter estimates (SE) and OR (95% CI) of variables based on the model</w:t>
      </w:r>
    </w:p>
    <w:p w:rsidR="000D0F09" w:rsidRPr="000D0F09" w:rsidRDefault="000D0F09">
      <w:pPr>
        <w:rPr>
          <w:rFonts w:ascii="Times New Roman" w:hAnsi="Times New Roman"/>
          <w:sz w:val="24"/>
        </w:rPr>
      </w:pPr>
    </w:p>
    <w:tbl>
      <w:tblPr>
        <w:tblW w:w="899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9"/>
        <w:gridCol w:w="851"/>
        <w:gridCol w:w="1276"/>
        <w:gridCol w:w="992"/>
        <w:gridCol w:w="2835"/>
        <w:gridCol w:w="1889"/>
      </w:tblGrid>
      <w:tr w:rsidR="000D0F09" w:rsidTr="003C1C11">
        <w:trPr>
          <w:trHeight w:val="332"/>
        </w:trPr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D0F09" w:rsidRPr="00395DAF" w:rsidRDefault="006B1CDF" w:rsidP="003C1C11">
            <w:pPr>
              <w:jc w:val="center"/>
              <w:rPr>
                <w:rFonts w:ascii="Times New Roman" w:eastAsia="等线" w:hAnsi="Times New Roman"/>
                <w:b/>
                <w:bCs/>
                <w:color w:val="000000"/>
                <w:sz w:val="24"/>
              </w:rPr>
            </w:pPr>
            <w:r w:rsidRPr="00395DAF">
              <w:rPr>
                <w:rFonts w:ascii="Times New Roman" w:eastAsia="等线" w:hAnsi="Times New Roman" w:hint="eastAsia"/>
                <w:b/>
                <w:bCs/>
                <w:color w:val="000000"/>
                <w:sz w:val="24"/>
              </w:rPr>
              <w:t>V</w:t>
            </w:r>
            <w:r w:rsidRPr="00395DAF">
              <w:rPr>
                <w:rFonts w:ascii="Times New Roman" w:eastAsia="等线" w:hAnsi="Times New Roman"/>
                <w:b/>
                <w:bCs/>
                <w:color w:val="000000"/>
                <w:sz w:val="24"/>
              </w:rPr>
              <w:t>ariable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D0F09" w:rsidRPr="00395DAF" w:rsidRDefault="000D0F09" w:rsidP="003C1C11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b/>
                <w:bCs/>
                <w:color w:val="000000"/>
                <w:sz w:val="24"/>
              </w:rPr>
            </w:pPr>
            <w:r w:rsidRPr="00395DAF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lang w:bidi="ar"/>
              </w:rPr>
              <w:t>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D0F09" w:rsidRPr="00395DAF" w:rsidRDefault="000D0F09" w:rsidP="003C1C11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b/>
                <w:bCs/>
                <w:color w:val="000000"/>
                <w:sz w:val="24"/>
              </w:rPr>
            </w:pPr>
            <w:r w:rsidRPr="00395DAF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lang w:bidi="ar"/>
              </w:rPr>
              <w:t>SE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D0F09" w:rsidRPr="00395DAF" w:rsidRDefault="000D0F09" w:rsidP="003C1C11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 w:rsidRPr="00395DAF"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OR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D0F09" w:rsidRPr="00395DAF" w:rsidRDefault="000D0F09" w:rsidP="003C1C11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 w:rsidRPr="00395DAF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lang w:bidi="ar"/>
              </w:rPr>
              <w:t>OR (95%CI)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D0F09" w:rsidRPr="00395DAF" w:rsidRDefault="000D0F09" w:rsidP="003C1C11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b/>
                <w:bCs/>
                <w:color w:val="000000"/>
                <w:sz w:val="24"/>
              </w:rPr>
            </w:pPr>
            <w:r w:rsidRPr="00395DAF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lang w:bidi="ar"/>
              </w:rPr>
              <w:t>P</w:t>
            </w:r>
          </w:p>
        </w:tc>
      </w:tr>
      <w:tr w:rsidR="003A1089" w:rsidTr="00B23099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A1089" w:rsidRDefault="003A1089" w:rsidP="003C1C11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</w:rPr>
              <w:t>onstant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A1089" w:rsidRDefault="003A1089" w:rsidP="003C1C11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hint="eastAsia"/>
                <w:color w:val="000000"/>
                <w:sz w:val="24"/>
              </w:rPr>
              <w:t>-</w:t>
            </w:r>
            <w:r>
              <w:rPr>
                <w:rFonts w:ascii="Times New Roman" w:eastAsia="等线" w:hAnsi="Times New Roman"/>
                <w:color w:val="000000"/>
                <w:sz w:val="24"/>
              </w:rPr>
              <w:t>18.160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A1089" w:rsidRDefault="003A1089" w:rsidP="003C1C11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hint="eastAsia"/>
                <w:color w:val="000000"/>
                <w:sz w:val="24"/>
              </w:rPr>
              <w:t>4.318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1089" w:rsidRDefault="003A1089" w:rsidP="003C1C11">
            <w:pPr>
              <w:jc w:val="center"/>
              <w:rPr>
                <w:rFonts w:ascii="Times New Roman" w:eastAsia="等线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hint="eastAsia"/>
                <w:color w:val="000000"/>
                <w:sz w:val="24"/>
              </w:rPr>
              <w:t>0.000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A1089" w:rsidRDefault="003A1089" w:rsidP="003C1C11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color w:val="000000"/>
                <w:sz w:val="24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A1089" w:rsidRDefault="003A1089" w:rsidP="003C1C11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hint="eastAsia"/>
                <w:color w:val="000000"/>
                <w:sz w:val="24"/>
              </w:rPr>
              <w:t>0.000</w:t>
            </w:r>
          </w:p>
        </w:tc>
      </w:tr>
      <w:tr w:rsidR="003A1089" w:rsidTr="004701B3">
        <w:trPr>
          <w:trHeight w:val="27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A1089" w:rsidRDefault="003A1089" w:rsidP="003C1C11">
            <w:pPr>
              <w:widowControl/>
              <w:jc w:val="left"/>
              <w:textAlignment w:val="center"/>
              <w:rPr>
                <w:rFonts w:ascii="Times New Roman" w:eastAsia="等线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lang w:bidi="ar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lang w:bidi="ar"/>
              </w:rPr>
              <w:t>ge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A1089" w:rsidRDefault="003A1089" w:rsidP="003C1C11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hint="eastAsia"/>
                <w:color w:val="000000"/>
                <w:sz w:val="24"/>
              </w:rPr>
              <w:t>0.081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A1089" w:rsidRDefault="003A1089" w:rsidP="003C1C11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hint="eastAsia"/>
                <w:color w:val="000000"/>
                <w:sz w:val="24"/>
              </w:rPr>
              <w:t>0.039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1089" w:rsidRDefault="003A1089" w:rsidP="003C1C11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hint="eastAsia"/>
                <w:color w:val="000000"/>
                <w:sz w:val="24"/>
              </w:rPr>
              <w:t>1.084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A1089" w:rsidRDefault="003A1089" w:rsidP="003C1C11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hint="eastAsia"/>
                <w:color w:val="000000"/>
                <w:sz w:val="24"/>
              </w:rPr>
              <w:t>1</w:t>
            </w:r>
            <w:r>
              <w:rPr>
                <w:rFonts w:ascii="Times New Roman" w:eastAsia="等线" w:hAnsi="Times New Roman"/>
                <w:color w:val="000000"/>
                <w:sz w:val="24"/>
              </w:rPr>
              <w:t>.004-1.171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A1089" w:rsidRDefault="003A1089" w:rsidP="003C1C11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hint="eastAsia"/>
                <w:color w:val="000000"/>
                <w:sz w:val="24"/>
              </w:rPr>
              <w:t>0.03</w:t>
            </w:r>
            <w:r>
              <w:rPr>
                <w:rFonts w:ascii="Times New Roman" w:eastAsia="等线" w:hAnsi="Times New Roman"/>
                <w:color w:val="000000"/>
                <w:sz w:val="24"/>
              </w:rPr>
              <w:t>9</w:t>
            </w:r>
          </w:p>
        </w:tc>
      </w:tr>
      <w:tr w:rsidR="003A1089" w:rsidTr="00252C08">
        <w:trPr>
          <w:trHeight w:val="27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A1089" w:rsidRDefault="003A1089" w:rsidP="003C1C11">
            <w:pPr>
              <w:widowControl/>
              <w:jc w:val="left"/>
              <w:textAlignment w:val="center"/>
              <w:rPr>
                <w:rFonts w:ascii="Times New Roman" w:eastAsia="等线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lang w:bidi="ar"/>
              </w:rPr>
              <w:t>S</w:t>
            </w:r>
            <w:r>
              <w:rPr>
                <w:rFonts w:ascii="Times New Roman" w:eastAsia="等线" w:hAnsi="Times New Roman"/>
                <w:color w:val="000000"/>
                <w:kern w:val="0"/>
                <w:sz w:val="24"/>
                <w:lang w:bidi="ar"/>
              </w:rPr>
              <w:t>ex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A1089" w:rsidRDefault="003A1089" w:rsidP="003C1C11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hint="eastAsia"/>
                <w:color w:val="000000"/>
                <w:sz w:val="24"/>
              </w:rPr>
              <w:t>1.</w:t>
            </w:r>
            <w:r>
              <w:rPr>
                <w:rFonts w:ascii="Times New Roman" w:eastAsia="等线" w:hAnsi="Times New Roman"/>
                <w:color w:val="000000"/>
                <w:sz w:val="24"/>
              </w:rPr>
              <w:t>867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A1089" w:rsidRDefault="003A1089" w:rsidP="003C1C11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hint="eastAsia"/>
                <w:color w:val="000000"/>
                <w:sz w:val="24"/>
              </w:rPr>
              <w:t>0.</w:t>
            </w:r>
            <w:r>
              <w:rPr>
                <w:rFonts w:ascii="Times New Roman" w:eastAsia="等线" w:hAnsi="Times New Roman"/>
                <w:color w:val="000000"/>
                <w:sz w:val="24"/>
              </w:rPr>
              <w:t>874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1089" w:rsidRDefault="003A1089" w:rsidP="003C1C11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hint="eastAsia"/>
                <w:color w:val="000000"/>
                <w:sz w:val="24"/>
              </w:rPr>
              <w:t>6.467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A1089" w:rsidRDefault="003A1089" w:rsidP="003C1C11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color w:val="000000"/>
                <w:sz w:val="24"/>
              </w:rPr>
            </w:pPr>
            <w:r w:rsidRPr="003A1089">
              <w:rPr>
                <w:rFonts w:ascii="Times New Roman" w:eastAsia="等线" w:hAnsi="Times New Roman"/>
                <w:color w:val="000000"/>
                <w:sz w:val="24"/>
              </w:rPr>
              <w:t>1.477</w:t>
            </w:r>
            <w:r>
              <w:rPr>
                <w:rFonts w:ascii="Times New Roman" w:eastAsia="等线" w:hAnsi="Times New Roman"/>
                <w:color w:val="000000"/>
                <w:sz w:val="24"/>
              </w:rPr>
              <w:t>-35.839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A1089" w:rsidRDefault="003A1089" w:rsidP="003C1C11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hint="eastAsia"/>
                <w:color w:val="000000"/>
                <w:sz w:val="24"/>
              </w:rPr>
              <w:t>0.033</w:t>
            </w:r>
          </w:p>
        </w:tc>
      </w:tr>
      <w:tr w:rsidR="003A1089" w:rsidTr="00AE73B6">
        <w:trPr>
          <w:trHeight w:val="27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A1089" w:rsidRDefault="003A1089" w:rsidP="003C1C11">
            <w:pPr>
              <w:widowControl/>
              <w:jc w:val="left"/>
              <w:textAlignment w:val="center"/>
              <w:rPr>
                <w:rFonts w:ascii="Times New Roman" w:eastAsia="等线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lang w:bidi="ar"/>
              </w:rPr>
              <w:t>log(AFP)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A1089" w:rsidRDefault="003A1089" w:rsidP="003C1C11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hint="eastAsia"/>
                <w:color w:val="000000"/>
                <w:sz w:val="24"/>
              </w:rPr>
              <w:t>1.066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A1089" w:rsidRDefault="003A1089" w:rsidP="003C1C11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hint="eastAsia"/>
                <w:color w:val="000000"/>
                <w:sz w:val="24"/>
              </w:rPr>
              <w:t>0.345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1089" w:rsidRDefault="003A1089" w:rsidP="003C1C11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hint="eastAsia"/>
                <w:color w:val="000000"/>
                <w:sz w:val="24"/>
              </w:rPr>
              <w:t>2.905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A1089" w:rsidRDefault="003A1089" w:rsidP="003C1C11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color w:val="000000"/>
                <w:sz w:val="24"/>
              </w:rPr>
            </w:pPr>
            <w:r w:rsidRPr="003A1089">
              <w:rPr>
                <w:rFonts w:ascii="Times New Roman" w:eastAsia="等线" w:hAnsi="Times New Roman"/>
                <w:color w:val="000000"/>
                <w:sz w:val="24"/>
              </w:rPr>
              <w:t>1.477-5.712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A1089" w:rsidRDefault="003A1089" w:rsidP="003C1C11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hint="eastAsia"/>
                <w:color w:val="000000"/>
                <w:sz w:val="24"/>
              </w:rPr>
              <w:t>0.001</w:t>
            </w:r>
          </w:p>
        </w:tc>
      </w:tr>
      <w:tr w:rsidR="003A1089" w:rsidTr="00355DF1">
        <w:trPr>
          <w:trHeight w:val="270"/>
        </w:trPr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A1089" w:rsidRDefault="003A1089" w:rsidP="003C1C11">
            <w:pPr>
              <w:widowControl/>
              <w:jc w:val="left"/>
              <w:textAlignment w:val="center"/>
              <w:rPr>
                <w:rFonts w:ascii="Times New Roman" w:eastAsia="等线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lang w:bidi="ar"/>
              </w:rPr>
              <w:t>log(5hmC)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A1089" w:rsidRDefault="003A1089" w:rsidP="003C1C11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hint="eastAsia"/>
                <w:color w:val="000000"/>
                <w:sz w:val="24"/>
              </w:rPr>
              <w:t>1.946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A1089" w:rsidRDefault="003A1089" w:rsidP="003C1C11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hint="eastAsia"/>
                <w:color w:val="000000"/>
                <w:sz w:val="24"/>
              </w:rPr>
              <w:t>0.575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A1089" w:rsidRDefault="003A1089" w:rsidP="003C1C11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hint="eastAsia"/>
                <w:color w:val="000000"/>
                <w:sz w:val="24"/>
              </w:rPr>
              <w:t>7.002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A1089" w:rsidRDefault="003A1089" w:rsidP="003C1C11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color w:val="000000"/>
                <w:sz w:val="24"/>
              </w:rPr>
            </w:pPr>
            <w:r w:rsidRPr="003A1089">
              <w:rPr>
                <w:rFonts w:ascii="Times New Roman" w:eastAsia="等线" w:hAnsi="Times New Roman"/>
                <w:color w:val="000000"/>
                <w:sz w:val="24"/>
              </w:rPr>
              <w:t>2.270-21.592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3A1089" w:rsidRDefault="003A1089" w:rsidP="003C1C11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hint="eastAsia"/>
                <w:color w:val="000000"/>
                <w:sz w:val="24"/>
              </w:rPr>
              <w:t>0.001</w:t>
            </w:r>
          </w:p>
        </w:tc>
      </w:tr>
    </w:tbl>
    <w:p w:rsidR="000D0F09" w:rsidRDefault="000D0F09">
      <w:bookmarkStart w:id="0" w:name="_GoBack"/>
      <w:bookmarkEnd w:id="0"/>
    </w:p>
    <w:sectPr w:rsidR="000D0F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F09"/>
    <w:rsid w:val="000D0F09"/>
    <w:rsid w:val="00395DAF"/>
    <w:rsid w:val="003A1089"/>
    <w:rsid w:val="006B1CDF"/>
    <w:rsid w:val="00D6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500175-CC63-426A-AC09-C6E2C030D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D0F09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 gao</dc:creator>
  <cp:keywords/>
  <dc:description/>
  <cp:lastModifiedBy>jun gao</cp:lastModifiedBy>
  <cp:revision>9</cp:revision>
  <dcterms:created xsi:type="dcterms:W3CDTF">2019-09-08T01:19:00Z</dcterms:created>
  <dcterms:modified xsi:type="dcterms:W3CDTF">2019-09-23T07:14:00Z</dcterms:modified>
</cp:coreProperties>
</file>